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DBB48" w14:textId="77777777" w:rsidR="0057186E" w:rsidRPr="00251CC7" w:rsidRDefault="0057186E" w:rsidP="006A0067">
      <w:pPr>
        <w:pStyle w:val="KonuBal"/>
        <w:ind w:hanging="426"/>
        <w:rPr>
          <w:b w:val="0"/>
          <w:sz w:val="24"/>
          <w:szCs w:val="24"/>
        </w:rPr>
      </w:pPr>
      <w:r w:rsidRPr="00251CC7">
        <w:rPr>
          <w:b w:val="0"/>
          <w:sz w:val="24"/>
          <w:szCs w:val="24"/>
        </w:rPr>
        <w:t>T.C.</w:t>
      </w:r>
    </w:p>
    <w:p w14:paraId="073685E3" w14:textId="77777777" w:rsidR="0057186E" w:rsidRPr="00251CC7" w:rsidRDefault="00C33E8E" w:rsidP="006A0067">
      <w:pPr>
        <w:pStyle w:val="KonuBal"/>
        <w:ind w:hanging="426"/>
        <w:rPr>
          <w:b w:val="0"/>
          <w:sz w:val="24"/>
          <w:szCs w:val="24"/>
        </w:rPr>
      </w:pPr>
      <w:r w:rsidRPr="00251CC7">
        <w:rPr>
          <w:b w:val="0"/>
          <w:sz w:val="24"/>
          <w:szCs w:val="24"/>
        </w:rPr>
        <w:t>YALOVA İL ÖZEL İDARESİ</w:t>
      </w:r>
    </w:p>
    <w:p w14:paraId="51BB08F1" w14:textId="77777777" w:rsidR="0057186E" w:rsidRPr="00251CC7" w:rsidRDefault="007758FD" w:rsidP="006A0067">
      <w:pPr>
        <w:pStyle w:val="KonuBal"/>
        <w:ind w:hanging="426"/>
        <w:rPr>
          <w:b w:val="0"/>
          <w:sz w:val="24"/>
          <w:szCs w:val="24"/>
        </w:rPr>
      </w:pPr>
      <w:r w:rsidRPr="00251CC7">
        <w:rPr>
          <w:b w:val="0"/>
          <w:sz w:val="24"/>
          <w:szCs w:val="24"/>
        </w:rPr>
        <w:t>İl Genel Meclis Kararı</w:t>
      </w:r>
    </w:p>
    <w:tbl>
      <w:tblPr>
        <w:tblW w:w="8790"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701"/>
        <w:gridCol w:w="1377"/>
        <w:gridCol w:w="4154"/>
      </w:tblGrid>
      <w:tr w:rsidR="00ED1D29" w:rsidRPr="00021B5A" w14:paraId="2CD13D02" w14:textId="77777777" w:rsidTr="0046583B">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0F52D73A" w14:textId="77777777" w:rsidR="001331DE" w:rsidRPr="00021B5A" w:rsidRDefault="00C268AC" w:rsidP="00021B5A">
            <w:pPr>
              <w:pStyle w:val="KonuBal"/>
              <w:jc w:val="left"/>
              <w:rPr>
                <w:sz w:val="24"/>
                <w:szCs w:val="24"/>
              </w:rPr>
            </w:pPr>
            <w:r w:rsidRPr="00021B5A">
              <w:rPr>
                <w:sz w:val="24"/>
                <w:szCs w:val="24"/>
              </w:rPr>
              <w:t>Dönem</w:t>
            </w:r>
          </w:p>
          <w:p w14:paraId="78177F18" w14:textId="77777777" w:rsidR="00C268AC" w:rsidRPr="00021B5A" w:rsidRDefault="001331DE" w:rsidP="00021B5A">
            <w:pPr>
              <w:pStyle w:val="KonuBal"/>
              <w:jc w:val="left"/>
              <w:rPr>
                <w:sz w:val="24"/>
                <w:szCs w:val="24"/>
              </w:rPr>
            </w:pPr>
            <w:r w:rsidRPr="00021B5A">
              <w:rPr>
                <w:sz w:val="24"/>
                <w:szCs w:val="24"/>
              </w:rPr>
              <w:t>Birleşim</w:t>
            </w:r>
            <w:r w:rsidR="00C268AC" w:rsidRPr="00021B5A">
              <w:rPr>
                <w:sz w:val="24"/>
                <w:szCs w:val="24"/>
              </w:rPr>
              <w:t xml:space="preserve"> </w:t>
            </w:r>
          </w:p>
          <w:p w14:paraId="3873B04F" w14:textId="77777777" w:rsidR="00C268AC" w:rsidRPr="00021B5A" w:rsidRDefault="00C268AC" w:rsidP="00021B5A">
            <w:pPr>
              <w:pStyle w:val="KonuBal"/>
              <w:jc w:val="left"/>
              <w:rPr>
                <w:b w:val="0"/>
                <w:sz w:val="24"/>
                <w:szCs w:val="24"/>
              </w:rPr>
            </w:pPr>
            <w:r w:rsidRPr="00021B5A">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93F9274" w14:textId="29C6B060" w:rsidR="00C268AC" w:rsidRPr="00021B5A" w:rsidRDefault="00705ECF" w:rsidP="00021B5A">
            <w:pPr>
              <w:pStyle w:val="KonuBal"/>
              <w:jc w:val="left"/>
              <w:rPr>
                <w:b w:val="0"/>
                <w:sz w:val="24"/>
                <w:szCs w:val="24"/>
              </w:rPr>
            </w:pPr>
            <w:r>
              <w:rPr>
                <w:b w:val="0"/>
                <w:sz w:val="24"/>
                <w:szCs w:val="24"/>
              </w:rPr>
              <w:t>:</w:t>
            </w:r>
            <w:r w:rsidR="00694785">
              <w:rPr>
                <w:b w:val="0"/>
                <w:sz w:val="24"/>
                <w:szCs w:val="24"/>
              </w:rPr>
              <w:t>4</w:t>
            </w:r>
          </w:p>
          <w:p w14:paraId="26E2381F" w14:textId="2D5DEE85" w:rsidR="00C268AC" w:rsidRPr="00021B5A" w:rsidRDefault="00C268AC" w:rsidP="00021B5A">
            <w:pPr>
              <w:pStyle w:val="KonuBal"/>
              <w:jc w:val="left"/>
              <w:rPr>
                <w:b w:val="0"/>
                <w:sz w:val="24"/>
                <w:szCs w:val="24"/>
              </w:rPr>
            </w:pPr>
            <w:r w:rsidRPr="00021B5A">
              <w:rPr>
                <w:b w:val="0"/>
                <w:sz w:val="24"/>
                <w:szCs w:val="24"/>
              </w:rPr>
              <w:t>:</w:t>
            </w:r>
            <w:r w:rsidR="00026F56">
              <w:rPr>
                <w:b w:val="0"/>
                <w:sz w:val="24"/>
                <w:szCs w:val="24"/>
              </w:rPr>
              <w:t>5</w:t>
            </w:r>
          </w:p>
          <w:p w14:paraId="4F8FB7C8" w14:textId="77777777" w:rsidR="00C268AC" w:rsidRPr="00021B5A" w:rsidRDefault="000F2AEE" w:rsidP="00021B5A">
            <w:pPr>
              <w:pStyle w:val="KonuBal"/>
              <w:jc w:val="left"/>
              <w:rPr>
                <w:b w:val="0"/>
                <w:sz w:val="24"/>
                <w:szCs w:val="24"/>
              </w:rPr>
            </w:pPr>
            <w:r w:rsidRPr="00021B5A">
              <w:rPr>
                <w:b w:val="0"/>
                <w:sz w:val="24"/>
                <w:szCs w:val="24"/>
              </w:rPr>
              <w:t>:</w:t>
            </w:r>
            <w:r w:rsidR="00212B37" w:rsidRPr="00021B5A">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578A482D" w14:textId="77777777" w:rsidR="00C268AC" w:rsidRPr="00021B5A" w:rsidRDefault="000F2AEE" w:rsidP="00021B5A">
            <w:pPr>
              <w:pStyle w:val="KonuBal"/>
              <w:jc w:val="left"/>
              <w:rPr>
                <w:sz w:val="24"/>
                <w:szCs w:val="24"/>
              </w:rPr>
            </w:pPr>
            <w:r w:rsidRPr="00021B5A">
              <w:rPr>
                <w:sz w:val="24"/>
                <w:szCs w:val="24"/>
              </w:rPr>
              <w:t xml:space="preserve">Karar Tarihi    </w:t>
            </w:r>
            <w:r w:rsidR="00C268AC" w:rsidRPr="00021B5A">
              <w:rPr>
                <w:sz w:val="24"/>
                <w:szCs w:val="24"/>
              </w:rPr>
              <w:t xml:space="preserve">   </w:t>
            </w:r>
          </w:p>
          <w:p w14:paraId="6EFFBBFD" w14:textId="77777777" w:rsidR="00C268AC" w:rsidRPr="00021B5A" w:rsidRDefault="00C268AC" w:rsidP="00021B5A">
            <w:pPr>
              <w:pStyle w:val="KonuBal"/>
              <w:jc w:val="left"/>
              <w:rPr>
                <w:b w:val="0"/>
                <w:sz w:val="24"/>
                <w:szCs w:val="24"/>
              </w:rPr>
            </w:pPr>
            <w:r w:rsidRPr="00021B5A">
              <w:rPr>
                <w:sz w:val="24"/>
                <w:szCs w:val="24"/>
              </w:rPr>
              <w:t>Karar No</w:t>
            </w:r>
          </w:p>
        </w:tc>
        <w:tc>
          <w:tcPr>
            <w:tcW w:w="1377" w:type="dxa"/>
            <w:tcBorders>
              <w:top w:val="single" w:sz="4" w:space="0" w:color="auto"/>
              <w:left w:val="nil"/>
              <w:bottom w:val="single" w:sz="4" w:space="0" w:color="auto"/>
              <w:right w:val="single" w:sz="4" w:space="0" w:color="auto"/>
            </w:tcBorders>
            <w:shd w:val="clear" w:color="auto" w:fill="auto"/>
          </w:tcPr>
          <w:p w14:paraId="63DBCA5A" w14:textId="45118A55" w:rsidR="000F2AEE" w:rsidRPr="00021B5A" w:rsidRDefault="00BB22E1" w:rsidP="00021B5A">
            <w:pPr>
              <w:pStyle w:val="KonuBal"/>
              <w:jc w:val="left"/>
              <w:rPr>
                <w:b w:val="0"/>
                <w:sz w:val="24"/>
                <w:szCs w:val="24"/>
              </w:rPr>
            </w:pPr>
            <w:r w:rsidRPr="00021B5A">
              <w:rPr>
                <w:b w:val="0"/>
                <w:sz w:val="24"/>
                <w:szCs w:val="24"/>
              </w:rPr>
              <w:t>:</w:t>
            </w:r>
            <w:r w:rsidR="00026F56">
              <w:rPr>
                <w:b w:val="0"/>
                <w:sz w:val="24"/>
                <w:szCs w:val="24"/>
              </w:rPr>
              <w:t>0</w:t>
            </w:r>
            <w:r w:rsidR="00502E89">
              <w:rPr>
                <w:b w:val="0"/>
                <w:sz w:val="24"/>
                <w:szCs w:val="24"/>
              </w:rPr>
              <w:t>9</w:t>
            </w:r>
            <w:r w:rsidR="00C33E8E" w:rsidRPr="00021B5A">
              <w:rPr>
                <w:b w:val="0"/>
                <w:sz w:val="24"/>
                <w:szCs w:val="24"/>
              </w:rPr>
              <w:t>.</w:t>
            </w:r>
            <w:r w:rsidR="00026F56">
              <w:rPr>
                <w:b w:val="0"/>
                <w:sz w:val="24"/>
                <w:szCs w:val="24"/>
              </w:rPr>
              <w:t>05</w:t>
            </w:r>
            <w:r w:rsidR="00C33E8E" w:rsidRPr="00021B5A">
              <w:rPr>
                <w:b w:val="0"/>
                <w:sz w:val="24"/>
                <w:szCs w:val="24"/>
              </w:rPr>
              <w:t>.</w:t>
            </w:r>
            <w:r w:rsidR="006A30D2">
              <w:rPr>
                <w:b w:val="0"/>
                <w:sz w:val="24"/>
                <w:szCs w:val="24"/>
              </w:rPr>
              <w:t>202</w:t>
            </w:r>
            <w:r w:rsidR="00694785">
              <w:rPr>
                <w:b w:val="0"/>
                <w:sz w:val="24"/>
                <w:szCs w:val="24"/>
              </w:rPr>
              <w:t>2</w:t>
            </w:r>
          </w:p>
          <w:p w14:paraId="01EEB8D7" w14:textId="49E3DED5" w:rsidR="00C268AC" w:rsidRPr="00021B5A" w:rsidRDefault="00723CE7" w:rsidP="00026F56">
            <w:pPr>
              <w:pStyle w:val="KonuBal"/>
              <w:jc w:val="left"/>
              <w:rPr>
                <w:b w:val="0"/>
                <w:sz w:val="24"/>
                <w:szCs w:val="24"/>
              </w:rPr>
            </w:pPr>
            <w:r>
              <w:rPr>
                <w:b w:val="0"/>
                <w:sz w:val="24"/>
                <w:szCs w:val="24"/>
              </w:rPr>
              <w:t>:</w:t>
            </w:r>
            <w:r w:rsidR="00502E89">
              <w:rPr>
                <w:b w:val="0"/>
                <w:sz w:val="24"/>
                <w:szCs w:val="24"/>
              </w:rPr>
              <w:t>90</w:t>
            </w:r>
          </w:p>
        </w:tc>
        <w:tc>
          <w:tcPr>
            <w:tcW w:w="4154" w:type="dxa"/>
            <w:tcBorders>
              <w:top w:val="single" w:sz="4" w:space="0" w:color="auto"/>
              <w:left w:val="single" w:sz="4" w:space="0" w:color="auto"/>
            </w:tcBorders>
            <w:shd w:val="clear" w:color="auto" w:fill="auto"/>
          </w:tcPr>
          <w:p w14:paraId="3E35B0ED" w14:textId="6E4ECB40" w:rsidR="00C268AC" w:rsidRPr="0046583B" w:rsidRDefault="00C268AC" w:rsidP="0046583B">
            <w:pPr>
              <w:jc w:val="both"/>
              <w:rPr>
                <w:sz w:val="24"/>
                <w:szCs w:val="24"/>
              </w:rPr>
            </w:pPr>
            <w:r w:rsidRPr="00021B5A">
              <w:rPr>
                <w:sz w:val="24"/>
                <w:szCs w:val="24"/>
                <w:u w:val="single"/>
              </w:rPr>
              <w:t>Konusu:</w:t>
            </w:r>
            <w:r w:rsidR="00360629" w:rsidRPr="00021B5A">
              <w:rPr>
                <w:sz w:val="24"/>
                <w:szCs w:val="24"/>
              </w:rPr>
              <w:t xml:space="preserve"> </w:t>
            </w:r>
            <w:r w:rsidR="0046583B" w:rsidRPr="0046583B">
              <w:rPr>
                <w:sz w:val="24"/>
                <w:szCs w:val="24"/>
              </w:rPr>
              <w:t>İl Özel İdaresinin yol ağındaki yollar ile Yeşil Mavi Yolun bozuk olan kısımlarının sathi kaplama yapılması</w:t>
            </w:r>
            <w:r w:rsidR="004D3C0C" w:rsidRPr="0046583B">
              <w:rPr>
                <w:sz w:val="24"/>
                <w:szCs w:val="24"/>
              </w:rPr>
              <w:t>.</w:t>
            </w:r>
          </w:p>
        </w:tc>
      </w:tr>
      <w:tr w:rsidR="004A2D87" w:rsidRPr="00021B5A" w14:paraId="333FFA27" w14:textId="77777777" w:rsidTr="0046583B">
        <w:trPr>
          <w:trHeight w:val="13182"/>
        </w:trPr>
        <w:tc>
          <w:tcPr>
            <w:tcW w:w="8790" w:type="dxa"/>
            <w:gridSpan w:val="5"/>
            <w:tcBorders>
              <w:top w:val="single" w:sz="4" w:space="0" w:color="auto"/>
              <w:left w:val="single" w:sz="4" w:space="0" w:color="auto"/>
              <w:bottom w:val="single" w:sz="4" w:space="0" w:color="auto"/>
              <w:right w:val="single" w:sz="4" w:space="0" w:color="auto"/>
            </w:tcBorders>
            <w:shd w:val="clear" w:color="auto" w:fill="auto"/>
          </w:tcPr>
          <w:p w14:paraId="721E3616" w14:textId="77777777" w:rsidR="0039544A" w:rsidRDefault="000D0B49" w:rsidP="0039544A">
            <w:pPr>
              <w:jc w:val="both"/>
              <w:rPr>
                <w:b/>
                <w:sz w:val="24"/>
                <w:szCs w:val="24"/>
                <w:u w:val="single"/>
              </w:rPr>
            </w:pPr>
            <w:r w:rsidRPr="00021B5A">
              <w:rPr>
                <w:sz w:val="24"/>
                <w:szCs w:val="24"/>
              </w:rPr>
              <w:t xml:space="preserve">       </w:t>
            </w:r>
            <w:r w:rsidR="00D84BB2" w:rsidRPr="00021B5A">
              <w:rPr>
                <w:b/>
                <w:sz w:val="24"/>
                <w:szCs w:val="24"/>
                <w:u w:val="single"/>
              </w:rPr>
              <w:t xml:space="preserve">TEKLİFİN </w:t>
            </w:r>
            <w:proofErr w:type="gramStart"/>
            <w:r w:rsidR="00D84BB2" w:rsidRPr="00021B5A">
              <w:rPr>
                <w:b/>
                <w:sz w:val="24"/>
                <w:szCs w:val="24"/>
                <w:u w:val="single"/>
              </w:rPr>
              <w:t>ÖZÜ</w:t>
            </w:r>
            <w:r w:rsidR="00925110">
              <w:rPr>
                <w:b/>
                <w:sz w:val="24"/>
                <w:szCs w:val="24"/>
                <w:u w:val="single"/>
              </w:rPr>
              <w:t xml:space="preserve">         </w:t>
            </w:r>
            <w:r w:rsidR="00D84BB2" w:rsidRPr="00021B5A">
              <w:rPr>
                <w:b/>
                <w:sz w:val="24"/>
                <w:szCs w:val="24"/>
                <w:u w:val="single"/>
              </w:rPr>
              <w:t>:</w:t>
            </w:r>
            <w:proofErr w:type="gramEnd"/>
          </w:p>
          <w:p w14:paraId="0C0DEB52" w14:textId="387C2280" w:rsidR="00EA67F8" w:rsidRPr="0046583B" w:rsidRDefault="0039544A" w:rsidP="0039544A">
            <w:pPr>
              <w:jc w:val="both"/>
              <w:rPr>
                <w:sz w:val="24"/>
                <w:szCs w:val="24"/>
              </w:rPr>
            </w:pPr>
            <w:r>
              <w:rPr>
                <w:sz w:val="24"/>
                <w:szCs w:val="24"/>
              </w:rPr>
              <w:t xml:space="preserve">       </w:t>
            </w:r>
            <w:r w:rsidR="009C441C" w:rsidRPr="004B72D0">
              <w:rPr>
                <w:sz w:val="24"/>
                <w:szCs w:val="24"/>
              </w:rPr>
              <w:t>İl Genel Meclisinin 20</w:t>
            </w:r>
            <w:r w:rsidR="00705ECF">
              <w:rPr>
                <w:sz w:val="24"/>
                <w:szCs w:val="24"/>
              </w:rPr>
              <w:t>2</w:t>
            </w:r>
            <w:r w:rsidR="0046583B">
              <w:rPr>
                <w:sz w:val="24"/>
                <w:szCs w:val="24"/>
              </w:rPr>
              <w:t>2</w:t>
            </w:r>
            <w:r w:rsidR="009370BB" w:rsidRPr="004B72D0">
              <w:rPr>
                <w:sz w:val="24"/>
                <w:szCs w:val="24"/>
              </w:rPr>
              <w:t xml:space="preserve"> yılı </w:t>
            </w:r>
            <w:r w:rsidR="0046583B">
              <w:rPr>
                <w:sz w:val="24"/>
                <w:szCs w:val="24"/>
              </w:rPr>
              <w:t>Mayıs</w:t>
            </w:r>
            <w:r w:rsidR="009370BB" w:rsidRPr="004B72D0">
              <w:rPr>
                <w:sz w:val="24"/>
                <w:szCs w:val="24"/>
              </w:rPr>
              <w:t xml:space="preserve"> ayı olağan </w:t>
            </w:r>
            <w:r w:rsidR="009370BB" w:rsidRPr="0046583B">
              <w:rPr>
                <w:sz w:val="24"/>
                <w:szCs w:val="24"/>
              </w:rPr>
              <w:t xml:space="preserve">toplantısının </w:t>
            </w:r>
            <w:r w:rsidR="006C11BA" w:rsidRPr="0046583B">
              <w:rPr>
                <w:sz w:val="24"/>
                <w:szCs w:val="24"/>
              </w:rPr>
              <w:t>05</w:t>
            </w:r>
            <w:r w:rsidR="00C24FED" w:rsidRPr="0046583B">
              <w:rPr>
                <w:sz w:val="24"/>
                <w:szCs w:val="24"/>
              </w:rPr>
              <w:t>.0</w:t>
            </w:r>
            <w:r w:rsidR="0046583B" w:rsidRPr="0046583B">
              <w:rPr>
                <w:sz w:val="24"/>
                <w:szCs w:val="24"/>
              </w:rPr>
              <w:t>5</w:t>
            </w:r>
            <w:r w:rsidR="009370BB" w:rsidRPr="0046583B">
              <w:rPr>
                <w:sz w:val="24"/>
                <w:szCs w:val="24"/>
              </w:rPr>
              <w:t>.20</w:t>
            </w:r>
            <w:r w:rsidR="00705ECF" w:rsidRPr="0046583B">
              <w:rPr>
                <w:sz w:val="24"/>
                <w:szCs w:val="24"/>
              </w:rPr>
              <w:t>2</w:t>
            </w:r>
            <w:r w:rsidR="0046583B" w:rsidRPr="0046583B">
              <w:rPr>
                <w:sz w:val="24"/>
                <w:szCs w:val="24"/>
              </w:rPr>
              <w:t>2</w:t>
            </w:r>
            <w:r w:rsidR="009370BB" w:rsidRPr="0046583B">
              <w:rPr>
                <w:sz w:val="24"/>
                <w:szCs w:val="24"/>
              </w:rPr>
              <w:t xml:space="preserve"> tarihli </w:t>
            </w:r>
            <w:r w:rsidR="004B72D0" w:rsidRPr="0046583B">
              <w:rPr>
                <w:sz w:val="24"/>
                <w:szCs w:val="24"/>
              </w:rPr>
              <w:t>b</w:t>
            </w:r>
            <w:r w:rsidR="0046583B" w:rsidRPr="0046583B">
              <w:rPr>
                <w:sz w:val="24"/>
                <w:szCs w:val="24"/>
              </w:rPr>
              <w:t>ir</w:t>
            </w:r>
            <w:r w:rsidR="009C441C" w:rsidRPr="0046583B">
              <w:rPr>
                <w:sz w:val="24"/>
                <w:szCs w:val="24"/>
              </w:rPr>
              <w:t>inci</w:t>
            </w:r>
            <w:r w:rsidR="009370BB" w:rsidRPr="0046583B">
              <w:rPr>
                <w:sz w:val="24"/>
                <w:szCs w:val="24"/>
              </w:rPr>
              <w:t xml:space="preserve"> birleşiminde</w:t>
            </w:r>
            <w:r w:rsidR="00EA67F8" w:rsidRPr="0046583B">
              <w:rPr>
                <w:sz w:val="24"/>
                <w:szCs w:val="24"/>
              </w:rPr>
              <w:t xml:space="preserve"> incelenerek bir rapora bağlanmak üzere </w:t>
            </w:r>
            <w:r w:rsidR="006A0067">
              <w:rPr>
                <w:sz w:val="24"/>
                <w:szCs w:val="24"/>
              </w:rPr>
              <w:t>Plan ve Bütçe Komisyonuna</w:t>
            </w:r>
            <w:r w:rsidR="00EA67F8" w:rsidRPr="0046583B">
              <w:rPr>
                <w:sz w:val="24"/>
                <w:szCs w:val="24"/>
              </w:rPr>
              <w:t xml:space="preserve"> havale edile</w:t>
            </w:r>
            <w:r w:rsidR="009370BB" w:rsidRPr="0046583B">
              <w:rPr>
                <w:sz w:val="24"/>
                <w:szCs w:val="24"/>
              </w:rPr>
              <w:t xml:space="preserve">n; </w:t>
            </w:r>
            <w:r w:rsidR="0046583B" w:rsidRPr="0046583B">
              <w:rPr>
                <w:sz w:val="24"/>
                <w:szCs w:val="24"/>
              </w:rPr>
              <w:t>İl Özel İdaresinin yol ağındaki köy yolları ile bu yollarla bağlantılı olması ve bir bütünlük arz etmesinin yanı sıra olası bir afet sırasında ve sonrasında alternatif ulaşım yolu olarak kullanılacak olan Yeşil Mavi Turizm Seyir Yolunun bozuk olan kısımlarının sathi kaplama işleri ile bakım ve onarım işlerinin yaptırılması</w:t>
            </w:r>
            <w:r w:rsidR="004B4114" w:rsidRPr="0046583B">
              <w:rPr>
                <w:sz w:val="24"/>
                <w:szCs w:val="24"/>
              </w:rPr>
              <w:t>.</w:t>
            </w:r>
          </w:p>
          <w:p w14:paraId="0D09700D" w14:textId="77777777" w:rsidR="00EA67F8" w:rsidRPr="0046583B" w:rsidRDefault="00EA67F8" w:rsidP="0039544A">
            <w:pPr>
              <w:jc w:val="both"/>
              <w:rPr>
                <w:b/>
                <w:sz w:val="24"/>
                <w:szCs w:val="24"/>
                <w:u w:val="single"/>
              </w:rPr>
            </w:pPr>
            <w:r w:rsidRPr="0046583B">
              <w:rPr>
                <w:sz w:val="24"/>
                <w:szCs w:val="24"/>
              </w:rPr>
              <w:t xml:space="preserve">       </w:t>
            </w:r>
            <w:r w:rsidRPr="0046583B">
              <w:rPr>
                <w:b/>
                <w:sz w:val="24"/>
                <w:szCs w:val="24"/>
                <w:u w:val="single"/>
              </w:rPr>
              <w:t>KOMİSYON GÖRÜŞÜ:</w:t>
            </w:r>
          </w:p>
          <w:p w14:paraId="457BFAE5" w14:textId="13A70928" w:rsidR="00836B4D" w:rsidRPr="0046583B" w:rsidRDefault="0046583B" w:rsidP="00836B4D">
            <w:pPr>
              <w:ind w:firstLine="426"/>
              <w:jc w:val="both"/>
              <w:rPr>
                <w:sz w:val="24"/>
                <w:szCs w:val="24"/>
              </w:rPr>
            </w:pPr>
            <w:r w:rsidRPr="0046583B">
              <w:rPr>
                <w:sz w:val="24"/>
                <w:szCs w:val="24"/>
              </w:rPr>
              <w:t>5302 sayılı İl Özel İdaresi Kanununun 6 ncı maddesi gereğince, İl Özel İdaresinin yol ağındaki köy yolları ile bağlantılı olan, ayrıca kültür ve turizm yolu olarak kullanılmasının yanı sıra olası bir afet sırasında ve sonrasında alternatif ulaşım yolu olarak da kullanılan Yeşil Mavi Turizm Seyir Yolunun bozuk olan kısımları ile birlikte</w:t>
            </w:r>
            <w:r w:rsidR="006A0067" w:rsidRPr="0046583B">
              <w:rPr>
                <w:sz w:val="24"/>
                <w:szCs w:val="24"/>
              </w:rPr>
              <w:t xml:space="preserve"> İl Özel İdaresinin yol ağındaki köy yolları</w:t>
            </w:r>
            <w:r w:rsidR="006A0067">
              <w:rPr>
                <w:sz w:val="24"/>
                <w:szCs w:val="24"/>
              </w:rPr>
              <w:t>n</w:t>
            </w:r>
            <w:r w:rsidR="00FC3081">
              <w:rPr>
                <w:sz w:val="24"/>
                <w:szCs w:val="24"/>
              </w:rPr>
              <w:t>da</w:t>
            </w:r>
            <w:r w:rsidR="006A0067">
              <w:rPr>
                <w:sz w:val="24"/>
                <w:szCs w:val="24"/>
              </w:rPr>
              <w:t xml:space="preserve">n </w:t>
            </w:r>
            <w:r w:rsidR="00FC3081">
              <w:rPr>
                <w:sz w:val="24"/>
                <w:szCs w:val="24"/>
              </w:rPr>
              <w:t xml:space="preserve">bozulmalar meydana gelmesi sebebiyle </w:t>
            </w:r>
            <w:r w:rsidRPr="0046583B">
              <w:rPr>
                <w:sz w:val="24"/>
                <w:szCs w:val="24"/>
              </w:rPr>
              <w:t>öncelik sırasına ve ödenek durumuna göre tespiti yapılan</w:t>
            </w:r>
            <w:r w:rsidR="006A0067">
              <w:rPr>
                <w:sz w:val="24"/>
                <w:szCs w:val="24"/>
              </w:rPr>
              <w:t xml:space="preserve"> ve son şekli verile</w:t>
            </w:r>
            <w:r w:rsidR="00FC3081">
              <w:rPr>
                <w:sz w:val="24"/>
                <w:szCs w:val="24"/>
              </w:rPr>
              <w:t>rek</w:t>
            </w:r>
            <w:r w:rsidRPr="0046583B">
              <w:rPr>
                <w:sz w:val="24"/>
                <w:szCs w:val="24"/>
              </w:rPr>
              <w:t xml:space="preserve"> ekli listede</w:t>
            </w:r>
            <w:r w:rsidR="006A0067">
              <w:rPr>
                <w:sz w:val="24"/>
                <w:szCs w:val="24"/>
              </w:rPr>
              <w:t xml:space="preserve"> </w:t>
            </w:r>
            <w:r w:rsidR="00FC3081">
              <w:rPr>
                <w:sz w:val="24"/>
                <w:szCs w:val="24"/>
              </w:rPr>
              <w:t>sunulan</w:t>
            </w:r>
            <w:r w:rsidRPr="0046583B">
              <w:rPr>
                <w:sz w:val="24"/>
                <w:szCs w:val="24"/>
              </w:rPr>
              <w:t xml:space="preserve"> yolların sathi kaplama işleri ile bakım ve onarım işlerinin bir iş programı </w:t>
            </w:r>
            <w:proofErr w:type="gramStart"/>
            <w:r w:rsidRPr="0046583B">
              <w:rPr>
                <w:sz w:val="24"/>
                <w:szCs w:val="24"/>
              </w:rPr>
              <w:t>dahilinde</w:t>
            </w:r>
            <w:proofErr w:type="gramEnd"/>
            <w:r w:rsidRPr="0046583B">
              <w:rPr>
                <w:sz w:val="24"/>
                <w:szCs w:val="24"/>
              </w:rPr>
              <w:t xml:space="preserve"> İl Özel İdaresi bütçesi ve iş makineleri imkânlarıyla ödenek ve öncelik durumuna </w:t>
            </w:r>
            <w:r w:rsidR="00F37DE6">
              <w:rPr>
                <w:sz w:val="24"/>
                <w:szCs w:val="24"/>
              </w:rPr>
              <w:t xml:space="preserve">göre </w:t>
            </w:r>
            <w:r w:rsidRPr="0046583B">
              <w:rPr>
                <w:sz w:val="24"/>
                <w:szCs w:val="24"/>
              </w:rPr>
              <w:t>zaman kaybetmeden gerçekleştirilmesi komisyonumuzca uygun mütalaa edilmiştir</w:t>
            </w:r>
            <w:r w:rsidR="00836B4D" w:rsidRPr="0046583B">
              <w:rPr>
                <w:sz w:val="24"/>
                <w:szCs w:val="24"/>
              </w:rPr>
              <w:t xml:space="preserve">.   </w:t>
            </w:r>
          </w:p>
          <w:p w14:paraId="5EA56566" w14:textId="77777777" w:rsidR="003F2816" w:rsidRDefault="00C43DB6" w:rsidP="003F2816">
            <w:pPr>
              <w:jc w:val="both"/>
              <w:rPr>
                <w:sz w:val="24"/>
                <w:szCs w:val="24"/>
              </w:rPr>
            </w:pPr>
            <w:r>
              <w:rPr>
                <w:sz w:val="24"/>
                <w:szCs w:val="24"/>
              </w:rPr>
              <w:t xml:space="preserve">       </w:t>
            </w:r>
            <w:proofErr w:type="gramStart"/>
            <w:r w:rsidR="00D84BB2" w:rsidRPr="00021B5A">
              <w:rPr>
                <w:b/>
                <w:sz w:val="24"/>
                <w:szCs w:val="24"/>
                <w:u w:val="single"/>
              </w:rPr>
              <w:t xml:space="preserve">KARAR              </w:t>
            </w:r>
            <w:r w:rsidR="00925110">
              <w:rPr>
                <w:b/>
                <w:sz w:val="24"/>
                <w:szCs w:val="24"/>
                <w:u w:val="single"/>
              </w:rPr>
              <w:t xml:space="preserve">          </w:t>
            </w:r>
            <w:r w:rsidR="007033D1" w:rsidRPr="00021B5A">
              <w:rPr>
                <w:b/>
                <w:sz w:val="24"/>
                <w:szCs w:val="24"/>
                <w:u w:val="single"/>
              </w:rPr>
              <w:t>:</w:t>
            </w:r>
            <w:proofErr w:type="gramEnd"/>
          </w:p>
          <w:p w14:paraId="0AE039F2" w14:textId="447C30A2" w:rsidR="00A85D32" w:rsidRDefault="003F2816" w:rsidP="00694785">
            <w:pPr>
              <w:jc w:val="both"/>
              <w:rPr>
                <w:sz w:val="24"/>
                <w:szCs w:val="24"/>
              </w:rPr>
            </w:pPr>
            <w:r w:rsidRPr="00EE520B">
              <w:rPr>
                <w:sz w:val="24"/>
                <w:szCs w:val="24"/>
              </w:rPr>
              <w:t xml:space="preserve">       </w:t>
            </w:r>
            <w:r w:rsidR="00705ECF" w:rsidRPr="00EE520B">
              <w:rPr>
                <w:sz w:val="24"/>
                <w:szCs w:val="24"/>
              </w:rPr>
              <w:t xml:space="preserve">İl Genel Meclisinin </w:t>
            </w:r>
            <w:r w:rsidR="00694785">
              <w:rPr>
                <w:sz w:val="24"/>
                <w:szCs w:val="24"/>
              </w:rPr>
              <w:t>2022</w:t>
            </w:r>
            <w:r w:rsidR="00705ECF" w:rsidRPr="00EE520B">
              <w:rPr>
                <w:sz w:val="24"/>
                <w:szCs w:val="24"/>
              </w:rPr>
              <w:t xml:space="preserve"> yılı </w:t>
            </w:r>
            <w:r w:rsidR="00026F56">
              <w:rPr>
                <w:sz w:val="24"/>
                <w:szCs w:val="24"/>
              </w:rPr>
              <w:t>Mayıs</w:t>
            </w:r>
            <w:r w:rsidR="00705ECF" w:rsidRPr="00EE520B">
              <w:rPr>
                <w:sz w:val="24"/>
                <w:szCs w:val="24"/>
              </w:rPr>
              <w:t xml:space="preserve"> ayı olağan </w:t>
            </w:r>
            <w:r w:rsidR="00705ECF" w:rsidRPr="0046583B">
              <w:rPr>
                <w:sz w:val="24"/>
                <w:szCs w:val="24"/>
              </w:rPr>
              <w:t xml:space="preserve">toplantısının </w:t>
            </w:r>
            <w:r w:rsidR="00026F56" w:rsidRPr="0046583B">
              <w:rPr>
                <w:sz w:val="24"/>
                <w:szCs w:val="24"/>
              </w:rPr>
              <w:t>09</w:t>
            </w:r>
            <w:r w:rsidR="00705ECF" w:rsidRPr="0046583B">
              <w:rPr>
                <w:sz w:val="24"/>
                <w:szCs w:val="24"/>
              </w:rPr>
              <w:t>.</w:t>
            </w:r>
            <w:r w:rsidR="00026F56" w:rsidRPr="0046583B">
              <w:rPr>
                <w:sz w:val="24"/>
                <w:szCs w:val="24"/>
              </w:rPr>
              <w:t>05</w:t>
            </w:r>
            <w:r w:rsidR="00EA67F8" w:rsidRPr="0046583B">
              <w:rPr>
                <w:sz w:val="24"/>
                <w:szCs w:val="24"/>
              </w:rPr>
              <w:t>.</w:t>
            </w:r>
            <w:r w:rsidR="006A30D2" w:rsidRPr="0046583B">
              <w:rPr>
                <w:sz w:val="24"/>
                <w:szCs w:val="24"/>
              </w:rPr>
              <w:t>202</w:t>
            </w:r>
            <w:r w:rsidR="00694785" w:rsidRPr="0046583B">
              <w:rPr>
                <w:sz w:val="24"/>
                <w:szCs w:val="24"/>
              </w:rPr>
              <w:t>2</w:t>
            </w:r>
            <w:r w:rsidR="00EA67F8" w:rsidRPr="0046583B">
              <w:rPr>
                <w:sz w:val="24"/>
                <w:szCs w:val="24"/>
              </w:rPr>
              <w:t xml:space="preserve"> tarihli </w:t>
            </w:r>
            <w:r w:rsidR="00026F56" w:rsidRPr="0046583B">
              <w:rPr>
                <w:sz w:val="24"/>
                <w:szCs w:val="24"/>
              </w:rPr>
              <w:t>beşinci</w:t>
            </w:r>
            <w:r w:rsidR="00705ECF" w:rsidRPr="0046583B">
              <w:rPr>
                <w:sz w:val="24"/>
                <w:szCs w:val="24"/>
              </w:rPr>
              <w:t xml:space="preserve"> birleşiminde </w:t>
            </w:r>
            <w:r w:rsidR="003B42BE" w:rsidRPr="0046583B">
              <w:rPr>
                <w:sz w:val="24"/>
                <w:szCs w:val="24"/>
              </w:rPr>
              <w:t>yapılan müzakereler neticesinde</w:t>
            </w:r>
            <w:r w:rsidR="00EE520B" w:rsidRPr="0046583B">
              <w:rPr>
                <w:sz w:val="24"/>
                <w:szCs w:val="24"/>
              </w:rPr>
              <w:t>, komisyon rapor</w:t>
            </w:r>
            <w:r w:rsidR="0046583B">
              <w:rPr>
                <w:sz w:val="24"/>
                <w:szCs w:val="24"/>
              </w:rPr>
              <w:t xml:space="preserve">unda belirtildiği gibi; </w:t>
            </w:r>
            <w:r w:rsidR="0046583B" w:rsidRPr="0046583B">
              <w:rPr>
                <w:sz w:val="24"/>
                <w:szCs w:val="24"/>
              </w:rPr>
              <w:t xml:space="preserve">5302 sayılı İl Özel İdaresi Kanununun 6 ncı maddesi gereğince, </w:t>
            </w:r>
            <w:bookmarkStart w:id="0" w:name="_GoBack"/>
            <w:r w:rsidR="00FC3081" w:rsidRPr="0046583B">
              <w:rPr>
                <w:sz w:val="24"/>
                <w:szCs w:val="24"/>
              </w:rPr>
              <w:t>İl Özel İdaresinin yol ağındaki köy yolları ile bağlantılı olan, ayrıca kültür ve turizm yolu olarak kullanılmasının yanı sıra olası bir afet sırasında ve sonrasında alternatif ulaşım yolu olarak da kullanılan Yeşil Mavi Turizm Seyir Yolunun bozuk olan kısımları ile birlikte İl Özel İdaresinin yol ağındaki köy yolları</w:t>
            </w:r>
            <w:r w:rsidR="00FC3081">
              <w:rPr>
                <w:sz w:val="24"/>
                <w:szCs w:val="24"/>
              </w:rPr>
              <w:t xml:space="preserve">ndan bozulmalar meydana gelmesi sebebiyle </w:t>
            </w:r>
            <w:r w:rsidR="00FC3081" w:rsidRPr="0046583B">
              <w:rPr>
                <w:sz w:val="24"/>
                <w:szCs w:val="24"/>
              </w:rPr>
              <w:t>öncelik sırasına ve ödenek durumuna göre tespiti yapılan</w:t>
            </w:r>
            <w:r w:rsidR="00FC3081">
              <w:rPr>
                <w:sz w:val="24"/>
                <w:szCs w:val="24"/>
              </w:rPr>
              <w:t xml:space="preserve"> ve son şekli verilerek</w:t>
            </w:r>
            <w:r w:rsidR="00FC3081" w:rsidRPr="0046583B">
              <w:rPr>
                <w:sz w:val="24"/>
                <w:szCs w:val="24"/>
              </w:rPr>
              <w:t xml:space="preserve"> ekli listede</w:t>
            </w:r>
            <w:r w:rsidR="00FC3081">
              <w:rPr>
                <w:sz w:val="24"/>
                <w:szCs w:val="24"/>
              </w:rPr>
              <w:t xml:space="preserve"> sunulan</w:t>
            </w:r>
            <w:r w:rsidR="00FC3081" w:rsidRPr="0046583B">
              <w:rPr>
                <w:sz w:val="24"/>
                <w:szCs w:val="24"/>
              </w:rPr>
              <w:t xml:space="preserve"> yolların</w:t>
            </w:r>
            <w:r w:rsidR="0046583B" w:rsidRPr="0046583B">
              <w:rPr>
                <w:sz w:val="24"/>
                <w:szCs w:val="24"/>
              </w:rPr>
              <w:t xml:space="preserve"> sathi kaplama işi</w:t>
            </w:r>
            <w:r w:rsidR="0046583B">
              <w:rPr>
                <w:sz w:val="24"/>
                <w:szCs w:val="24"/>
              </w:rPr>
              <w:t>nin,</w:t>
            </w:r>
            <w:r w:rsidR="0046583B" w:rsidRPr="0046583B">
              <w:rPr>
                <w:sz w:val="24"/>
                <w:szCs w:val="24"/>
              </w:rPr>
              <w:t xml:space="preserve"> asfalt sezonu içerisinde bir iş programı </w:t>
            </w:r>
            <w:r w:rsidR="003B1911" w:rsidRPr="0046583B">
              <w:rPr>
                <w:sz w:val="24"/>
                <w:szCs w:val="24"/>
              </w:rPr>
              <w:t>dâhilinde</w:t>
            </w:r>
            <w:r w:rsidR="0046583B" w:rsidRPr="0046583B">
              <w:rPr>
                <w:sz w:val="24"/>
                <w:szCs w:val="24"/>
              </w:rPr>
              <w:t xml:space="preserve"> İl Özel İdaresi iş makineleri imkânlarıyla ödenek ve öncelik durumuna </w:t>
            </w:r>
            <w:r w:rsidR="00F37DE6">
              <w:rPr>
                <w:sz w:val="24"/>
                <w:szCs w:val="24"/>
              </w:rPr>
              <w:t xml:space="preserve">göre </w:t>
            </w:r>
            <w:r w:rsidR="0046583B" w:rsidRPr="0046583B">
              <w:rPr>
                <w:sz w:val="24"/>
                <w:szCs w:val="24"/>
              </w:rPr>
              <w:t>zaman kaybetmeden gerçekleştirilmesi</w:t>
            </w:r>
            <w:r w:rsidR="0046583B">
              <w:rPr>
                <w:sz w:val="24"/>
                <w:szCs w:val="24"/>
              </w:rPr>
              <w:t xml:space="preserve">, ayrıca </w:t>
            </w:r>
            <w:r w:rsidR="003B1911">
              <w:rPr>
                <w:sz w:val="24"/>
                <w:szCs w:val="24"/>
              </w:rPr>
              <w:t xml:space="preserve">Yeşil Mavi Turizm Seyir </w:t>
            </w:r>
            <w:r w:rsidR="00F37DE6">
              <w:rPr>
                <w:sz w:val="24"/>
                <w:szCs w:val="24"/>
              </w:rPr>
              <w:t>Yolu il</w:t>
            </w:r>
            <w:r w:rsidR="003B1911">
              <w:rPr>
                <w:sz w:val="24"/>
                <w:szCs w:val="24"/>
              </w:rPr>
              <w:t>e İl Özel İdaresi y</w:t>
            </w:r>
            <w:r w:rsidR="00F37DE6">
              <w:rPr>
                <w:sz w:val="24"/>
                <w:szCs w:val="24"/>
              </w:rPr>
              <w:t>ol ağın</w:t>
            </w:r>
            <w:r w:rsidR="003B1911">
              <w:rPr>
                <w:sz w:val="24"/>
                <w:szCs w:val="24"/>
              </w:rPr>
              <w:t xml:space="preserve">da </w:t>
            </w:r>
            <w:r w:rsidR="00F37DE6">
              <w:rPr>
                <w:sz w:val="24"/>
                <w:szCs w:val="24"/>
              </w:rPr>
              <w:t xml:space="preserve">bulunan </w:t>
            </w:r>
            <w:r w:rsidR="00550967">
              <w:rPr>
                <w:sz w:val="24"/>
                <w:szCs w:val="24"/>
              </w:rPr>
              <w:t xml:space="preserve">ve sathi kaplama yapılmayan </w:t>
            </w:r>
            <w:r w:rsidR="00F37DE6">
              <w:rPr>
                <w:sz w:val="24"/>
                <w:szCs w:val="24"/>
              </w:rPr>
              <w:t xml:space="preserve">yolların </w:t>
            </w:r>
            <w:r w:rsidR="003B1911">
              <w:rPr>
                <w:sz w:val="24"/>
                <w:szCs w:val="24"/>
              </w:rPr>
              <w:t xml:space="preserve">bozulan </w:t>
            </w:r>
            <w:r w:rsidR="00F37DE6">
              <w:rPr>
                <w:sz w:val="24"/>
                <w:szCs w:val="24"/>
              </w:rPr>
              <w:t xml:space="preserve">kısımlarının </w:t>
            </w:r>
            <w:r w:rsidR="00F92D1B">
              <w:rPr>
                <w:sz w:val="24"/>
                <w:szCs w:val="24"/>
              </w:rPr>
              <w:t xml:space="preserve">ulaşıma hazır hale getirilmesi için gerekli </w:t>
            </w:r>
            <w:r w:rsidR="0046583B">
              <w:rPr>
                <w:sz w:val="24"/>
                <w:szCs w:val="24"/>
              </w:rPr>
              <w:t>bakım</w:t>
            </w:r>
            <w:r w:rsidR="0046583B" w:rsidRPr="0046583B">
              <w:rPr>
                <w:sz w:val="24"/>
                <w:szCs w:val="24"/>
              </w:rPr>
              <w:t xml:space="preserve"> ve onarım işlerinin</w:t>
            </w:r>
            <w:r w:rsidR="009D3321">
              <w:rPr>
                <w:sz w:val="24"/>
                <w:szCs w:val="24"/>
              </w:rPr>
              <w:t>,</w:t>
            </w:r>
            <w:r w:rsidR="0046583B" w:rsidRPr="0046583B">
              <w:rPr>
                <w:sz w:val="24"/>
                <w:szCs w:val="24"/>
              </w:rPr>
              <w:t xml:space="preserve"> </w:t>
            </w:r>
            <w:r w:rsidR="0046583B">
              <w:rPr>
                <w:sz w:val="24"/>
                <w:szCs w:val="24"/>
              </w:rPr>
              <w:t xml:space="preserve">asfalt sezonu beklenmeden </w:t>
            </w:r>
            <w:r w:rsidR="00F37DE6">
              <w:rPr>
                <w:sz w:val="24"/>
                <w:szCs w:val="24"/>
              </w:rPr>
              <w:t xml:space="preserve">bir iş programı çerçevesinde </w:t>
            </w:r>
            <w:r w:rsidR="0046583B">
              <w:rPr>
                <w:sz w:val="24"/>
                <w:szCs w:val="24"/>
              </w:rPr>
              <w:t xml:space="preserve">ivedi bir şekilde yaptırılması </w:t>
            </w:r>
            <w:bookmarkEnd w:id="0"/>
            <w:r w:rsidR="00F40516" w:rsidRPr="0046583B">
              <w:rPr>
                <w:sz w:val="24"/>
                <w:szCs w:val="24"/>
              </w:rPr>
              <w:t>hususu</w:t>
            </w:r>
            <w:r w:rsidR="00101D90" w:rsidRPr="0046583B">
              <w:rPr>
                <w:sz w:val="24"/>
                <w:szCs w:val="24"/>
              </w:rPr>
              <w:t xml:space="preserve"> </w:t>
            </w:r>
            <w:r w:rsidR="00185719" w:rsidRPr="0046583B">
              <w:rPr>
                <w:sz w:val="24"/>
                <w:szCs w:val="24"/>
              </w:rPr>
              <w:t>işaretle oylandı ve oybirliğiyle kabul edildi.</w:t>
            </w:r>
          </w:p>
          <w:p w14:paraId="5256580A" w14:textId="77777777" w:rsidR="0046583B" w:rsidRPr="0046583B" w:rsidRDefault="0046583B" w:rsidP="00694785">
            <w:pPr>
              <w:jc w:val="both"/>
              <w:rPr>
                <w:b/>
                <w:sz w:val="24"/>
                <w:szCs w:val="24"/>
              </w:rPr>
            </w:pPr>
          </w:p>
          <w:p w14:paraId="697617A0" w14:textId="77777777" w:rsidR="00D876AC" w:rsidRDefault="00EA67F8" w:rsidP="00D876AC">
            <w:pPr>
              <w:pStyle w:val="KonuBal"/>
              <w:jc w:val="both"/>
              <w:rPr>
                <w:b w:val="0"/>
                <w:sz w:val="24"/>
                <w:szCs w:val="24"/>
              </w:rPr>
            </w:pPr>
            <w:r>
              <w:rPr>
                <w:b w:val="0"/>
                <w:sz w:val="24"/>
                <w:szCs w:val="24"/>
              </w:rPr>
              <w:t xml:space="preserve">      </w:t>
            </w:r>
            <w:r w:rsidR="00D876AC">
              <w:rPr>
                <w:b w:val="0"/>
                <w:sz w:val="24"/>
                <w:szCs w:val="24"/>
              </w:rPr>
              <w:t xml:space="preserve">5302 sayılı İl Özel İdaresi Kanununun 15. maddesi gereğince Valilik Makamına sunulur. </w:t>
            </w:r>
          </w:p>
          <w:p w14:paraId="2D5F1479" w14:textId="77777777" w:rsidR="002876A5" w:rsidRPr="00B204B7" w:rsidRDefault="002876A5" w:rsidP="0001177E">
            <w:pPr>
              <w:rPr>
                <w:sz w:val="24"/>
                <w:szCs w:val="24"/>
              </w:rPr>
            </w:pPr>
          </w:p>
          <w:p w14:paraId="1391D788" w14:textId="77777777" w:rsidR="0046583B" w:rsidRDefault="0046583B" w:rsidP="0001177E">
            <w:pPr>
              <w:rPr>
                <w:sz w:val="24"/>
                <w:szCs w:val="24"/>
              </w:rPr>
            </w:pPr>
          </w:p>
          <w:p w14:paraId="5D063619" w14:textId="77777777" w:rsidR="0046583B" w:rsidRPr="00B204B7" w:rsidRDefault="0046583B" w:rsidP="0001177E">
            <w:pPr>
              <w:rPr>
                <w:sz w:val="24"/>
                <w:szCs w:val="24"/>
              </w:rPr>
            </w:pPr>
          </w:p>
          <w:tbl>
            <w:tblPr>
              <w:tblW w:w="8580" w:type="dxa"/>
              <w:tblLayout w:type="fixed"/>
              <w:tblLook w:val="01E0" w:firstRow="1" w:lastRow="1" w:firstColumn="1" w:lastColumn="1" w:noHBand="0" w:noVBand="0"/>
            </w:tblPr>
            <w:tblGrid>
              <w:gridCol w:w="3096"/>
              <w:gridCol w:w="3094"/>
              <w:gridCol w:w="2390"/>
            </w:tblGrid>
            <w:tr w:rsidR="00FF545B" w:rsidRPr="000444A5" w14:paraId="102C44D2" w14:textId="77777777" w:rsidTr="00F37DE6">
              <w:trPr>
                <w:trHeight w:val="260"/>
              </w:trPr>
              <w:tc>
                <w:tcPr>
                  <w:tcW w:w="3096" w:type="dxa"/>
                </w:tcPr>
                <w:p w14:paraId="4C9F33B1" w14:textId="70F8E17E" w:rsidR="00FF545B" w:rsidRPr="000444A5" w:rsidRDefault="00FF545B" w:rsidP="00FF545B">
                  <w:pPr>
                    <w:jc w:val="center"/>
                    <w:rPr>
                      <w:sz w:val="24"/>
                      <w:szCs w:val="24"/>
                    </w:rPr>
                  </w:pPr>
                  <w:r>
                    <w:rPr>
                      <w:sz w:val="24"/>
                      <w:szCs w:val="24"/>
                    </w:rPr>
                    <w:t>(İmza)</w:t>
                  </w:r>
                </w:p>
              </w:tc>
              <w:tc>
                <w:tcPr>
                  <w:tcW w:w="3094" w:type="dxa"/>
                </w:tcPr>
                <w:p w14:paraId="128EF5C1" w14:textId="16EF8414" w:rsidR="00FF545B" w:rsidRPr="000444A5" w:rsidRDefault="00FF545B" w:rsidP="00FF545B">
                  <w:pPr>
                    <w:jc w:val="center"/>
                    <w:rPr>
                      <w:sz w:val="24"/>
                      <w:szCs w:val="24"/>
                    </w:rPr>
                  </w:pPr>
                  <w:r>
                    <w:rPr>
                      <w:sz w:val="24"/>
                      <w:szCs w:val="24"/>
                    </w:rPr>
                    <w:t>(İmza)</w:t>
                  </w:r>
                </w:p>
              </w:tc>
              <w:tc>
                <w:tcPr>
                  <w:tcW w:w="2390" w:type="dxa"/>
                </w:tcPr>
                <w:p w14:paraId="1176A889" w14:textId="7DAABCEB" w:rsidR="00FF545B" w:rsidRPr="000444A5" w:rsidRDefault="00FF545B" w:rsidP="00FF545B">
                  <w:pPr>
                    <w:jc w:val="center"/>
                    <w:rPr>
                      <w:sz w:val="24"/>
                      <w:szCs w:val="24"/>
                    </w:rPr>
                  </w:pPr>
                  <w:r>
                    <w:rPr>
                      <w:sz w:val="24"/>
                      <w:szCs w:val="24"/>
                    </w:rPr>
                    <w:t>(İmza)</w:t>
                  </w:r>
                </w:p>
              </w:tc>
            </w:tr>
            <w:tr w:rsidR="000444A5" w:rsidRPr="000444A5" w14:paraId="1E1738E2" w14:textId="77777777" w:rsidTr="00F37DE6">
              <w:trPr>
                <w:trHeight w:val="260"/>
              </w:trPr>
              <w:tc>
                <w:tcPr>
                  <w:tcW w:w="3096" w:type="dxa"/>
                </w:tcPr>
                <w:p w14:paraId="0D58F6D9" w14:textId="593771FD" w:rsidR="000444A5" w:rsidRPr="000444A5" w:rsidRDefault="00304CD5" w:rsidP="000444A5">
                  <w:pPr>
                    <w:jc w:val="center"/>
                    <w:rPr>
                      <w:sz w:val="24"/>
                      <w:szCs w:val="24"/>
                    </w:rPr>
                  </w:pPr>
                  <w:r>
                    <w:rPr>
                      <w:sz w:val="24"/>
                      <w:szCs w:val="24"/>
                    </w:rPr>
                    <w:t>Hasan SOYGÜZEL</w:t>
                  </w:r>
                </w:p>
              </w:tc>
              <w:tc>
                <w:tcPr>
                  <w:tcW w:w="3094" w:type="dxa"/>
                </w:tcPr>
                <w:p w14:paraId="29028C0B" w14:textId="77777777" w:rsidR="000444A5" w:rsidRPr="000444A5" w:rsidRDefault="000444A5" w:rsidP="000444A5">
                  <w:pPr>
                    <w:jc w:val="center"/>
                    <w:rPr>
                      <w:sz w:val="24"/>
                      <w:szCs w:val="24"/>
                    </w:rPr>
                  </w:pPr>
                  <w:r w:rsidRPr="000444A5">
                    <w:rPr>
                      <w:sz w:val="24"/>
                      <w:szCs w:val="24"/>
                    </w:rPr>
                    <w:t>Resul ÇİFTÇİ</w:t>
                  </w:r>
                </w:p>
              </w:tc>
              <w:tc>
                <w:tcPr>
                  <w:tcW w:w="2390" w:type="dxa"/>
                </w:tcPr>
                <w:p w14:paraId="61C35816" w14:textId="77777777" w:rsidR="000444A5" w:rsidRPr="000444A5" w:rsidRDefault="000444A5" w:rsidP="000444A5">
                  <w:pPr>
                    <w:jc w:val="center"/>
                    <w:rPr>
                      <w:sz w:val="24"/>
                      <w:szCs w:val="24"/>
                    </w:rPr>
                  </w:pPr>
                  <w:r w:rsidRPr="000444A5">
                    <w:rPr>
                      <w:sz w:val="24"/>
                      <w:szCs w:val="24"/>
                    </w:rPr>
                    <w:t>İsmail AKAR</w:t>
                  </w:r>
                </w:p>
              </w:tc>
            </w:tr>
            <w:tr w:rsidR="000444A5" w:rsidRPr="000444A5" w14:paraId="7429D09D" w14:textId="77777777" w:rsidTr="00F37DE6">
              <w:trPr>
                <w:trHeight w:val="276"/>
              </w:trPr>
              <w:tc>
                <w:tcPr>
                  <w:tcW w:w="3096" w:type="dxa"/>
                  <w:hideMark/>
                </w:tcPr>
                <w:p w14:paraId="7BEDF75C" w14:textId="5D595F2B" w:rsidR="000444A5" w:rsidRPr="000444A5" w:rsidRDefault="00304CD5" w:rsidP="00304CD5">
                  <w:pPr>
                    <w:jc w:val="center"/>
                    <w:rPr>
                      <w:sz w:val="24"/>
                      <w:szCs w:val="24"/>
                    </w:rPr>
                  </w:pPr>
                  <w:r>
                    <w:rPr>
                      <w:sz w:val="24"/>
                      <w:szCs w:val="24"/>
                    </w:rPr>
                    <w:t xml:space="preserve">İl Genel </w:t>
                  </w:r>
                  <w:r w:rsidR="000444A5" w:rsidRPr="000444A5">
                    <w:rPr>
                      <w:sz w:val="24"/>
                      <w:szCs w:val="24"/>
                    </w:rPr>
                    <w:t>Meclis Başkan</w:t>
                  </w:r>
                  <w:r>
                    <w:rPr>
                      <w:sz w:val="24"/>
                      <w:szCs w:val="24"/>
                    </w:rPr>
                    <w:t>ı</w:t>
                  </w:r>
                </w:p>
              </w:tc>
              <w:tc>
                <w:tcPr>
                  <w:tcW w:w="3094" w:type="dxa"/>
                  <w:hideMark/>
                </w:tcPr>
                <w:p w14:paraId="73378CA4" w14:textId="77777777" w:rsidR="000444A5" w:rsidRPr="000444A5" w:rsidRDefault="000444A5" w:rsidP="000444A5">
                  <w:pPr>
                    <w:jc w:val="center"/>
                    <w:rPr>
                      <w:sz w:val="24"/>
                      <w:szCs w:val="24"/>
                    </w:rPr>
                  </w:pPr>
                  <w:proofErr w:type="gramStart"/>
                  <w:r w:rsidRPr="000444A5">
                    <w:rPr>
                      <w:sz w:val="24"/>
                      <w:szCs w:val="24"/>
                    </w:rPr>
                    <w:t>Katip</w:t>
                  </w:r>
                  <w:proofErr w:type="gramEnd"/>
                  <w:r w:rsidRPr="000444A5">
                    <w:rPr>
                      <w:sz w:val="24"/>
                      <w:szCs w:val="24"/>
                    </w:rPr>
                    <w:t xml:space="preserve"> Üye</w:t>
                  </w:r>
                </w:p>
              </w:tc>
              <w:tc>
                <w:tcPr>
                  <w:tcW w:w="2390" w:type="dxa"/>
                  <w:hideMark/>
                </w:tcPr>
                <w:p w14:paraId="351B521C" w14:textId="77777777" w:rsidR="000444A5" w:rsidRPr="000444A5" w:rsidRDefault="000444A5" w:rsidP="000444A5">
                  <w:pPr>
                    <w:jc w:val="center"/>
                    <w:rPr>
                      <w:sz w:val="24"/>
                      <w:szCs w:val="24"/>
                    </w:rPr>
                  </w:pPr>
                  <w:proofErr w:type="gramStart"/>
                  <w:r w:rsidRPr="000444A5">
                    <w:rPr>
                      <w:sz w:val="24"/>
                      <w:szCs w:val="24"/>
                    </w:rPr>
                    <w:t>Katip</w:t>
                  </w:r>
                  <w:proofErr w:type="gramEnd"/>
                  <w:r w:rsidRPr="000444A5">
                    <w:rPr>
                      <w:sz w:val="24"/>
                      <w:szCs w:val="24"/>
                    </w:rPr>
                    <w:t xml:space="preserve"> Üye</w:t>
                  </w:r>
                </w:p>
              </w:tc>
            </w:tr>
          </w:tbl>
          <w:p w14:paraId="698D8A7C" w14:textId="77777777" w:rsidR="002876A5" w:rsidRPr="00F006BE" w:rsidRDefault="002876A5" w:rsidP="002876A5">
            <w:pPr>
              <w:rPr>
                <w:sz w:val="16"/>
                <w:szCs w:val="16"/>
              </w:rPr>
            </w:pPr>
          </w:p>
          <w:p w14:paraId="64E2F41F" w14:textId="77777777" w:rsidR="00F006BE" w:rsidRDefault="00F006BE" w:rsidP="0039544A">
            <w:pPr>
              <w:rPr>
                <w:b/>
                <w:sz w:val="16"/>
                <w:szCs w:val="16"/>
              </w:rPr>
            </w:pPr>
          </w:p>
          <w:p w14:paraId="71BC33A8" w14:textId="77777777" w:rsidR="009A43EF" w:rsidRDefault="009A43EF" w:rsidP="0039544A">
            <w:pPr>
              <w:rPr>
                <w:b/>
                <w:sz w:val="16"/>
                <w:szCs w:val="16"/>
              </w:rPr>
            </w:pPr>
          </w:p>
          <w:p w14:paraId="23C40D53" w14:textId="77777777" w:rsidR="009A43EF" w:rsidRPr="00F006BE" w:rsidRDefault="009A43EF" w:rsidP="009A43EF">
            <w:pPr>
              <w:rPr>
                <w:b/>
                <w:sz w:val="16"/>
                <w:szCs w:val="16"/>
              </w:rPr>
            </w:pPr>
          </w:p>
        </w:tc>
      </w:tr>
    </w:tbl>
    <w:p w14:paraId="386C6B35" w14:textId="77777777" w:rsidR="00826A5C" w:rsidRPr="00251CC7" w:rsidRDefault="00826A5C" w:rsidP="001C6448">
      <w:pPr>
        <w:pStyle w:val="KonuBal"/>
        <w:jc w:val="left"/>
        <w:rPr>
          <w:b w:val="0"/>
          <w:sz w:val="24"/>
          <w:szCs w:val="24"/>
        </w:rPr>
      </w:pPr>
    </w:p>
    <w:sectPr w:rsidR="00826A5C" w:rsidRPr="00251CC7" w:rsidSect="006A0067">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26F56"/>
    <w:rsid w:val="00035EA0"/>
    <w:rsid w:val="00036177"/>
    <w:rsid w:val="000444A5"/>
    <w:rsid w:val="00046A4A"/>
    <w:rsid w:val="00050BC7"/>
    <w:rsid w:val="00051593"/>
    <w:rsid w:val="00051977"/>
    <w:rsid w:val="00053AC9"/>
    <w:rsid w:val="00057F90"/>
    <w:rsid w:val="00064019"/>
    <w:rsid w:val="00096B0D"/>
    <w:rsid w:val="00097924"/>
    <w:rsid w:val="000B72FE"/>
    <w:rsid w:val="000D0B49"/>
    <w:rsid w:val="000D0B68"/>
    <w:rsid w:val="000E07E0"/>
    <w:rsid w:val="000F2AEE"/>
    <w:rsid w:val="000F2D13"/>
    <w:rsid w:val="000F6247"/>
    <w:rsid w:val="00101ACD"/>
    <w:rsid w:val="00101D90"/>
    <w:rsid w:val="001076C9"/>
    <w:rsid w:val="00107F5A"/>
    <w:rsid w:val="00110AB9"/>
    <w:rsid w:val="00117BFE"/>
    <w:rsid w:val="00121DCE"/>
    <w:rsid w:val="001248B4"/>
    <w:rsid w:val="00130F93"/>
    <w:rsid w:val="00132725"/>
    <w:rsid w:val="001331DE"/>
    <w:rsid w:val="00135F31"/>
    <w:rsid w:val="00141A5A"/>
    <w:rsid w:val="0015723D"/>
    <w:rsid w:val="001655B6"/>
    <w:rsid w:val="00165EEF"/>
    <w:rsid w:val="00183151"/>
    <w:rsid w:val="00185719"/>
    <w:rsid w:val="00191570"/>
    <w:rsid w:val="00193BA3"/>
    <w:rsid w:val="00195482"/>
    <w:rsid w:val="00195884"/>
    <w:rsid w:val="001A1634"/>
    <w:rsid w:val="001A29A0"/>
    <w:rsid w:val="001A5C8B"/>
    <w:rsid w:val="001B43E1"/>
    <w:rsid w:val="001C11C7"/>
    <w:rsid w:val="001C203C"/>
    <w:rsid w:val="001C6448"/>
    <w:rsid w:val="001D0B09"/>
    <w:rsid w:val="001E0815"/>
    <w:rsid w:val="001F1F0C"/>
    <w:rsid w:val="001F6EED"/>
    <w:rsid w:val="002008B3"/>
    <w:rsid w:val="0020516E"/>
    <w:rsid w:val="00206B3B"/>
    <w:rsid w:val="0020781C"/>
    <w:rsid w:val="00212B37"/>
    <w:rsid w:val="00223BBF"/>
    <w:rsid w:val="002244FB"/>
    <w:rsid w:val="0023279C"/>
    <w:rsid w:val="00240B73"/>
    <w:rsid w:val="00241112"/>
    <w:rsid w:val="00247FBF"/>
    <w:rsid w:val="00250FCA"/>
    <w:rsid w:val="00251CC7"/>
    <w:rsid w:val="00261D21"/>
    <w:rsid w:val="00263471"/>
    <w:rsid w:val="00266DAB"/>
    <w:rsid w:val="00274D85"/>
    <w:rsid w:val="002876A5"/>
    <w:rsid w:val="00290B71"/>
    <w:rsid w:val="00293A49"/>
    <w:rsid w:val="002A18F7"/>
    <w:rsid w:val="002A5B5C"/>
    <w:rsid w:val="002B5CDC"/>
    <w:rsid w:val="002C0DBC"/>
    <w:rsid w:val="002D04D0"/>
    <w:rsid w:val="002D559B"/>
    <w:rsid w:val="002D567B"/>
    <w:rsid w:val="002E1A08"/>
    <w:rsid w:val="002E6E9C"/>
    <w:rsid w:val="002F719C"/>
    <w:rsid w:val="003006BA"/>
    <w:rsid w:val="003039D5"/>
    <w:rsid w:val="00304CA0"/>
    <w:rsid w:val="00304CD5"/>
    <w:rsid w:val="0030767A"/>
    <w:rsid w:val="003126E7"/>
    <w:rsid w:val="00312C4D"/>
    <w:rsid w:val="0031532C"/>
    <w:rsid w:val="003153A4"/>
    <w:rsid w:val="003230E8"/>
    <w:rsid w:val="00331652"/>
    <w:rsid w:val="00331E72"/>
    <w:rsid w:val="00332BFA"/>
    <w:rsid w:val="00332D35"/>
    <w:rsid w:val="00336457"/>
    <w:rsid w:val="00337262"/>
    <w:rsid w:val="0034032F"/>
    <w:rsid w:val="00341467"/>
    <w:rsid w:val="0034356A"/>
    <w:rsid w:val="003445D7"/>
    <w:rsid w:val="00345009"/>
    <w:rsid w:val="00345566"/>
    <w:rsid w:val="00345CD3"/>
    <w:rsid w:val="00350BEC"/>
    <w:rsid w:val="00357273"/>
    <w:rsid w:val="00360629"/>
    <w:rsid w:val="0036548D"/>
    <w:rsid w:val="00377D39"/>
    <w:rsid w:val="003829D7"/>
    <w:rsid w:val="00386248"/>
    <w:rsid w:val="003920B8"/>
    <w:rsid w:val="0039544A"/>
    <w:rsid w:val="003A269B"/>
    <w:rsid w:val="003A6791"/>
    <w:rsid w:val="003A7FFE"/>
    <w:rsid w:val="003B0C50"/>
    <w:rsid w:val="003B1911"/>
    <w:rsid w:val="003B42BE"/>
    <w:rsid w:val="003C3445"/>
    <w:rsid w:val="003C5121"/>
    <w:rsid w:val="003D24EE"/>
    <w:rsid w:val="003D5752"/>
    <w:rsid w:val="003D7380"/>
    <w:rsid w:val="003E0730"/>
    <w:rsid w:val="003E1568"/>
    <w:rsid w:val="003F2816"/>
    <w:rsid w:val="004020FA"/>
    <w:rsid w:val="00413068"/>
    <w:rsid w:val="0041326B"/>
    <w:rsid w:val="00420C9A"/>
    <w:rsid w:val="00432E3D"/>
    <w:rsid w:val="004344EF"/>
    <w:rsid w:val="004459CA"/>
    <w:rsid w:val="00450FCC"/>
    <w:rsid w:val="00455385"/>
    <w:rsid w:val="0045708B"/>
    <w:rsid w:val="004605F9"/>
    <w:rsid w:val="004644F2"/>
    <w:rsid w:val="00464910"/>
    <w:rsid w:val="0046583B"/>
    <w:rsid w:val="004671B2"/>
    <w:rsid w:val="0047362D"/>
    <w:rsid w:val="00473FCB"/>
    <w:rsid w:val="004760B2"/>
    <w:rsid w:val="00480B3B"/>
    <w:rsid w:val="00494C68"/>
    <w:rsid w:val="00495ED3"/>
    <w:rsid w:val="004A126A"/>
    <w:rsid w:val="004A2D87"/>
    <w:rsid w:val="004A5F80"/>
    <w:rsid w:val="004A6B87"/>
    <w:rsid w:val="004B4114"/>
    <w:rsid w:val="004B72D0"/>
    <w:rsid w:val="004C00B4"/>
    <w:rsid w:val="004C530D"/>
    <w:rsid w:val="004D00EC"/>
    <w:rsid w:val="004D2D25"/>
    <w:rsid w:val="004D2D91"/>
    <w:rsid w:val="004D3C0C"/>
    <w:rsid w:val="004D7943"/>
    <w:rsid w:val="004E2D7C"/>
    <w:rsid w:val="004E334B"/>
    <w:rsid w:val="004F1518"/>
    <w:rsid w:val="004F2A62"/>
    <w:rsid w:val="004F7FB4"/>
    <w:rsid w:val="0050014E"/>
    <w:rsid w:val="00502E89"/>
    <w:rsid w:val="00516D6D"/>
    <w:rsid w:val="005175A7"/>
    <w:rsid w:val="005275E4"/>
    <w:rsid w:val="00527874"/>
    <w:rsid w:val="00531F7A"/>
    <w:rsid w:val="00532D7F"/>
    <w:rsid w:val="00534FCF"/>
    <w:rsid w:val="00550967"/>
    <w:rsid w:val="00556662"/>
    <w:rsid w:val="005614E5"/>
    <w:rsid w:val="00564061"/>
    <w:rsid w:val="0056611B"/>
    <w:rsid w:val="0057186E"/>
    <w:rsid w:val="005760D3"/>
    <w:rsid w:val="00580A3D"/>
    <w:rsid w:val="00587FFE"/>
    <w:rsid w:val="00592122"/>
    <w:rsid w:val="005A2B4A"/>
    <w:rsid w:val="005B0FE8"/>
    <w:rsid w:val="005B236D"/>
    <w:rsid w:val="005B2EA6"/>
    <w:rsid w:val="005B7397"/>
    <w:rsid w:val="005C3FD3"/>
    <w:rsid w:val="005C5F05"/>
    <w:rsid w:val="005D4EBC"/>
    <w:rsid w:val="005E0CAF"/>
    <w:rsid w:val="005E33A8"/>
    <w:rsid w:val="005E51D3"/>
    <w:rsid w:val="005E6FC2"/>
    <w:rsid w:val="005E7E44"/>
    <w:rsid w:val="005F2E01"/>
    <w:rsid w:val="00607383"/>
    <w:rsid w:val="006077AA"/>
    <w:rsid w:val="00611476"/>
    <w:rsid w:val="006159E4"/>
    <w:rsid w:val="00617778"/>
    <w:rsid w:val="006214A1"/>
    <w:rsid w:val="00621DFC"/>
    <w:rsid w:val="00636341"/>
    <w:rsid w:val="00642A75"/>
    <w:rsid w:val="00642C32"/>
    <w:rsid w:val="00645F35"/>
    <w:rsid w:val="00654E63"/>
    <w:rsid w:val="00665E0A"/>
    <w:rsid w:val="00670070"/>
    <w:rsid w:val="006846E4"/>
    <w:rsid w:val="00694785"/>
    <w:rsid w:val="00697BF0"/>
    <w:rsid w:val="006A0067"/>
    <w:rsid w:val="006A0856"/>
    <w:rsid w:val="006A2BB5"/>
    <w:rsid w:val="006A30D2"/>
    <w:rsid w:val="006A42E3"/>
    <w:rsid w:val="006B0DF2"/>
    <w:rsid w:val="006C11BA"/>
    <w:rsid w:val="006C17B9"/>
    <w:rsid w:val="006D10CA"/>
    <w:rsid w:val="006D2BE7"/>
    <w:rsid w:val="006D5597"/>
    <w:rsid w:val="006E361A"/>
    <w:rsid w:val="006E5CFE"/>
    <w:rsid w:val="006F6B50"/>
    <w:rsid w:val="006F7762"/>
    <w:rsid w:val="007033D1"/>
    <w:rsid w:val="00704EB7"/>
    <w:rsid w:val="00705ECF"/>
    <w:rsid w:val="007116D7"/>
    <w:rsid w:val="0071722D"/>
    <w:rsid w:val="00720387"/>
    <w:rsid w:val="007228D1"/>
    <w:rsid w:val="00723CE7"/>
    <w:rsid w:val="00726028"/>
    <w:rsid w:val="00732082"/>
    <w:rsid w:val="007325F6"/>
    <w:rsid w:val="00734FB2"/>
    <w:rsid w:val="007372F2"/>
    <w:rsid w:val="00746BB5"/>
    <w:rsid w:val="00746F9A"/>
    <w:rsid w:val="00753B31"/>
    <w:rsid w:val="00753E77"/>
    <w:rsid w:val="007549B5"/>
    <w:rsid w:val="0075552E"/>
    <w:rsid w:val="007606D7"/>
    <w:rsid w:val="007758FD"/>
    <w:rsid w:val="00780C78"/>
    <w:rsid w:val="00791FDD"/>
    <w:rsid w:val="007A31EB"/>
    <w:rsid w:val="007A59FC"/>
    <w:rsid w:val="007B788B"/>
    <w:rsid w:val="007C206B"/>
    <w:rsid w:val="007C7983"/>
    <w:rsid w:val="007D4D13"/>
    <w:rsid w:val="007E6407"/>
    <w:rsid w:val="007E6B10"/>
    <w:rsid w:val="007F15CF"/>
    <w:rsid w:val="008011E8"/>
    <w:rsid w:val="00805E0D"/>
    <w:rsid w:val="00806779"/>
    <w:rsid w:val="00815AD0"/>
    <w:rsid w:val="00826A5C"/>
    <w:rsid w:val="00830EE2"/>
    <w:rsid w:val="00836B4D"/>
    <w:rsid w:val="00854C75"/>
    <w:rsid w:val="0086396E"/>
    <w:rsid w:val="00872946"/>
    <w:rsid w:val="00872ECD"/>
    <w:rsid w:val="00877625"/>
    <w:rsid w:val="008807DF"/>
    <w:rsid w:val="008835F9"/>
    <w:rsid w:val="00890F4E"/>
    <w:rsid w:val="00897764"/>
    <w:rsid w:val="008A5A1E"/>
    <w:rsid w:val="008A7628"/>
    <w:rsid w:val="008C31DD"/>
    <w:rsid w:val="008C5CD0"/>
    <w:rsid w:val="008C7F47"/>
    <w:rsid w:val="008D52CC"/>
    <w:rsid w:val="008E1EC2"/>
    <w:rsid w:val="008F6E39"/>
    <w:rsid w:val="00900BDF"/>
    <w:rsid w:val="0090294E"/>
    <w:rsid w:val="00910A5D"/>
    <w:rsid w:val="00912AC9"/>
    <w:rsid w:val="009149CF"/>
    <w:rsid w:val="00921774"/>
    <w:rsid w:val="00921927"/>
    <w:rsid w:val="00925110"/>
    <w:rsid w:val="00925139"/>
    <w:rsid w:val="00932B72"/>
    <w:rsid w:val="00936B6C"/>
    <w:rsid w:val="009370BB"/>
    <w:rsid w:val="00937947"/>
    <w:rsid w:val="00947C20"/>
    <w:rsid w:val="00957372"/>
    <w:rsid w:val="00963127"/>
    <w:rsid w:val="00963826"/>
    <w:rsid w:val="009832C5"/>
    <w:rsid w:val="009965CC"/>
    <w:rsid w:val="00996A09"/>
    <w:rsid w:val="009A1F95"/>
    <w:rsid w:val="009A43EF"/>
    <w:rsid w:val="009C2DC3"/>
    <w:rsid w:val="009C441C"/>
    <w:rsid w:val="009C4D87"/>
    <w:rsid w:val="009D3321"/>
    <w:rsid w:val="009D510C"/>
    <w:rsid w:val="009E1427"/>
    <w:rsid w:val="009E3BC2"/>
    <w:rsid w:val="009E4E52"/>
    <w:rsid w:val="009E5302"/>
    <w:rsid w:val="009E6107"/>
    <w:rsid w:val="009E6E30"/>
    <w:rsid w:val="009E7FCF"/>
    <w:rsid w:val="009F1479"/>
    <w:rsid w:val="00A20B48"/>
    <w:rsid w:val="00A20D5A"/>
    <w:rsid w:val="00A2131B"/>
    <w:rsid w:val="00A22E8D"/>
    <w:rsid w:val="00A2495C"/>
    <w:rsid w:val="00A3418F"/>
    <w:rsid w:val="00A371BC"/>
    <w:rsid w:val="00A46B0B"/>
    <w:rsid w:val="00A472F7"/>
    <w:rsid w:val="00A47A2D"/>
    <w:rsid w:val="00A577C4"/>
    <w:rsid w:val="00A61FB4"/>
    <w:rsid w:val="00A66DAE"/>
    <w:rsid w:val="00A73AA7"/>
    <w:rsid w:val="00A84DB6"/>
    <w:rsid w:val="00A85D32"/>
    <w:rsid w:val="00A911D9"/>
    <w:rsid w:val="00A9552D"/>
    <w:rsid w:val="00A95DAD"/>
    <w:rsid w:val="00AA37FC"/>
    <w:rsid w:val="00AD3FF9"/>
    <w:rsid w:val="00AD5E8F"/>
    <w:rsid w:val="00AD6044"/>
    <w:rsid w:val="00AE0EF2"/>
    <w:rsid w:val="00B00D43"/>
    <w:rsid w:val="00B0232B"/>
    <w:rsid w:val="00B204B7"/>
    <w:rsid w:val="00B20D3C"/>
    <w:rsid w:val="00B2360E"/>
    <w:rsid w:val="00B31F95"/>
    <w:rsid w:val="00B54520"/>
    <w:rsid w:val="00B711C9"/>
    <w:rsid w:val="00B726E7"/>
    <w:rsid w:val="00B743A9"/>
    <w:rsid w:val="00B763D9"/>
    <w:rsid w:val="00B860CB"/>
    <w:rsid w:val="00B96B27"/>
    <w:rsid w:val="00BA2973"/>
    <w:rsid w:val="00BA691A"/>
    <w:rsid w:val="00BB1932"/>
    <w:rsid w:val="00BB22E1"/>
    <w:rsid w:val="00BB2D2D"/>
    <w:rsid w:val="00BC278A"/>
    <w:rsid w:val="00BD67DB"/>
    <w:rsid w:val="00BE03FD"/>
    <w:rsid w:val="00BE1D5A"/>
    <w:rsid w:val="00BE50C1"/>
    <w:rsid w:val="00C00021"/>
    <w:rsid w:val="00C10073"/>
    <w:rsid w:val="00C14398"/>
    <w:rsid w:val="00C14EFA"/>
    <w:rsid w:val="00C15EAF"/>
    <w:rsid w:val="00C218C2"/>
    <w:rsid w:val="00C24ADF"/>
    <w:rsid w:val="00C24FED"/>
    <w:rsid w:val="00C268AC"/>
    <w:rsid w:val="00C3199E"/>
    <w:rsid w:val="00C33E8E"/>
    <w:rsid w:val="00C3515C"/>
    <w:rsid w:val="00C4018E"/>
    <w:rsid w:val="00C43DB6"/>
    <w:rsid w:val="00C50CF5"/>
    <w:rsid w:val="00C60377"/>
    <w:rsid w:val="00C64B45"/>
    <w:rsid w:val="00C65459"/>
    <w:rsid w:val="00C663ED"/>
    <w:rsid w:val="00C71ACF"/>
    <w:rsid w:val="00C726FC"/>
    <w:rsid w:val="00C74F17"/>
    <w:rsid w:val="00C805B8"/>
    <w:rsid w:val="00C81F53"/>
    <w:rsid w:val="00C82B78"/>
    <w:rsid w:val="00C869AF"/>
    <w:rsid w:val="00CA55ED"/>
    <w:rsid w:val="00CC1199"/>
    <w:rsid w:val="00CD39E9"/>
    <w:rsid w:val="00CD7756"/>
    <w:rsid w:val="00CE0C58"/>
    <w:rsid w:val="00CE21C2"/>
    <w:rsid w:val="00CF1AB5"/>
    <w:rsid w:val="00CF4847"/>
    <w:rsid w:val="00CF539C"/>
    <w:rsid w:val="00CF6257"/>
    <w:rsid w:val="00CF6952"/>
    <w:rsid w:val="00D02155"/>
    <w:rsid w:val="00D14C6E"/>
    <w:rsid w:val="00D15EBA"/>
    <w:rsid w:val="00D27706"/>
    <w:rsid w:val="00D327A2"/>
    <w:rsid w:val="00D34218"/>
    <w:rsid w:val="00D349F0"/>
    <w:rsid w:val="00D4530A"/>
    <w:rsid w:val="00D469A4"/>
    <w:rsid w:val="00D637A7"/>
    <w:rsid w:val="00D63DAD"/>
    <w:rsid w:val="00D649C8"/>
    <w:rsid w:val="00D664AD"/>
    <w:rsid w:val="00D80B0E"/>
    <w:rsid w:val="00D84BB2"/>
    <w:rsid w:val="00D876AC"/>
    <w:rsid w:val="00D90550"/>
    <w:rsid w:val="00D9171C"/>
    <w:rsid w:val="00D94F1C"/>
    <w:rsid w:val="00DA4163"/>
    <w:rsid w:val="00DA6916"/>
    <w:rsid w:val="00DB1746"/>
    <w:rsid w:val="00DC1977"/>
    <w:rsid w:val="00DC4073"/>
    <w:rsid w:val="00DD2E35"/>
    <w:rsid w:val="00DD4CD9"/>
    <w:rsid w:val="00DD70C2"/>
    <w:rsid w:val="00DE254B"/>
    <w:rsid w:val="00DF7A75"/>
    <w:rsid w:val="00E2075C"/>
    <w:rsid w:val="00E4244A"/>
    <w:rsid w:val="00E42FC3"/>
    <w:rsid w:val="00E4565F"/>
    <w:rsid w:val="00E4578A"/>
    <w:rsid w:val="00E52B85"/>
    <w:rsid w:val="00E626E6"/>
    <w:rsid w:val="00E65837"/>
    <w:rsid w:val="00E75B42"/>
    <w:rsid w:val="00E81089"/>
    <w:rsid w:val="00E81815"/>
    <w:rsid w:val="00E82861"/>
    <w:rsid w:val="00E82E19"/>
    <w:rsid w:val="00EA2F85"/>
    <w:rsid w:val="00EA67F8"/>
    <w:rsid w:val="00EB658B"/>
    <w:rsid w:val="00ED1D29"/>
    <w:rsid w:val="00ED70B4"/>
    <w:rsid w:val="00EE520B"/>
    <w:rsid w:val="00EE68F6"/>
    <w:rsid w:val="00EF70FE"/>
    <w:rsid w:val="00F006BE"/>
    <w:rsid w:val="00F01392"/>
    <w:rsid w:val="00F02DBE"/>
    <w:rsid w:val="00F059CC"/>
    <w:rsid w:val="00F11537"/>
    <w:rsid w:val="00F12E26"/>
    <w:rsid w:val="00F30681"/>
    <w:rsid w:val="00F30C26"/>
    <w:rsid w:val="00F3594A"/>
    <w:rsid w:val="00F37DE6"/>
    <w:rsid w:val="00F40206"/>
    <w:rsid w:val="00F40516"/>
    <w:rsid w:val="00F47CCB"/>
    <w:rsid w:val="00F52DF5"/>
    <w:rsid w:val="00F5363D"/>
    <w:rsid w:val="00F57CDB"/>
    <w:rsid w:val="00F736E1"/>
    <w:rsid w:val="00F75B01"/>
    <w:rsid w:val="00F82DE0"/>
    <w:rsid w:val="00F83D87"/>
    <w:rsid w:val="00F92D1B"/>
    <w:rsid w:val="00FA3DCB"/>
    <w:rsid w:val="00FB48B0"/>
    <w:rsid w:val="00FB6393"/>
    <w:rsid w:val="00FC05EF"/>
    <w:rsid w:val="00FC158D"/>
    <w:rsid w:val="00FC1946"/>
    <w:rsid w:val="00FC3081"/>
    <w:rsid w:val="00FC6D3A"/>
    <w:rsid w:val="00FD09EC"/>
    <w:rsid w:val="00FD4F76"/>
    <w:rsid w:val="00FE7DD1"/>
    <w:rsid w:val="00FF1C53"/>
    <w:rsid w:val="00FF3A96"/>
    <w:rsid w:val="00FF4074"/>
    <w:rsid w:val="00FF54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0C2A3"/>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18571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55058">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79216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02413-8219-4544-A2B5-EA14BE97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426</Words>
  <Characters>2658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12</cp:revision>
  <cp:lastPrinted>2022-05-12T12:54:00Z</cp:lastPrinted>
  <dcterms:created xsi:type="dcterms:W3CDTF">2022-05-09T14:13:00Z</dcterms:created>
  <dcterms:modified xsi:type="dcterms:W3CDTF">2022-05-13T13:25:00Z</dcterms:modified>
</cp:coreProperties>
</file>